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C4" w:rsidRPr="00583375" w:rsidRDefault="003E6FC4" w:rsidP="003E6FC4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58337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161540" cy="2562860"/>
            <wp:effectExtent l="0" t="0" r="0" b="8890"/>
            <wp:docPr id="1" name="Рисунок 1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56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C4" w:rsidRPr="00583375" w:rsidRDefault="003E6FC4" w:rsidP="003E6FC4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83375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3E6FC4" w:rsidRPr="00583375" w:rsidRDefault="003E6FC4" w:rsidP="003E6FC4">
      <w:pPr>
        <w:pStyle w:val="afb"/>
        <w:rPr>
          <w:rFonts w:ascii="Times New Roman" w:hAnsi="Times New Roman" w:cs="Times New Roman"/>
          <w:sz w:val="40"/>
        </w:rPr>
      </w:pPr>
    </w:p>
    <w:p w:rsidR="003E6FC4" w:rsidRPr="00583375" w:rsidRDefault="003E6FC4" w:rsidP="003E6FC4">
      <w:pPr>
        <w:pStyle w:val="afb"/>
        <w:rPr>
          <w:rFonts w:ascii="Times New Roman" w:hAnsi="Times New Roman" w:cs="Times New Roman"/>
          <w:sz w:val="40"/>
        </w:rPr>
      </w:pPr>
    </w:p>
    <w:p w:rsidR="003E6FC4" w:rsidRPr="00583375" w:rsidRDefault="003E6FC4" w:rsidP="003E6FC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83375">
        <w:rPr>
          <w:rFonts w:ascii="Times New Roman" w:hAnsi="Times New Roman" w:cs="Times New Roman"/>
          <w:b/>
          <w:sz w:val="40"/>
        </w:rPr>
        <w:t xml:space="preserve">СХЕМА ТЕПЛОСНАБЖЕНИЯ </w:t>
      </w:r>
      <w:r w:rsidR="0075526F">
        <w:rPr>
          <w:rFonts w:ascii="Times New Roman" w:hAnsi="Times New Roman" w:cs="Times New Roman"/>
          <w:b/>
          <w:sz w:val="40"/>
        </w:rPr>
        <w:br/>
      </w:r>
      <w:r w:rsidRPr="00583375">
        <w:rPr>
          <w:rFonts w:ascii="Times New Roman" w:hAnsi="Times New Roman" w:cs="Times New Roman"/>
          <w:b/>
          <w:sz w:val="40"/>
        </w:rPr>
        <w:t>МУНИЦИПАЛЬНО</w:t>
      </w:r>
      <w:bookmarkStart w:id="0" w:name="_GoBack"/>
      <w:bookmarkEnd w:id="0"/>
      <w:r w:rsidRPr="00583375">
        <w:rPr>
          <w:rFonts w:ascii="Times New Roman" w:hAnsi="Times New Roman" w:cs="Times New Roman"/>
          <w:b/>
          <w:sz w:val="40"/>
        </w:rPr>
        <w:t>ГО ОБРАЗОВАНИЯ –</w:t>
      </w:r>
      <w:r w:rsidRPr="00583375">
        <w:rPr>
          <w:rFonts w:ascii="Times New Roman" w:hAnsi="Times New Roman" w:cs="Times New Roman"/>
          <w:b/>
          <w:sz w:val="40"/>
        </w:rPr>
        <w:br/>
      </w:r>
      <w:r w:rsidRPr="00583375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583375">
        <w:rPr>
          <w:rFonts w:ascii="Times New Roman" w:hAnsi="Times New Roman" w:cs="Times New Roman"/>
          <w:b/>
          <w:sz w:val="40"/>
        </w:rPr>
        <w:t>НА ПЕРИОД ДО 2034 ГОДА</w:t>
      </w:r>
    </w:p>
    <w:p w:rsidR="003E6FC4" w:rsidRPr="00583375" w:rsidRDefault="003E6FC4" w:rsidP="003E6FC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3E6FC4" w:rsidRPr="00583375" w:rsidRDefault="003E6FC4" w:rsidP="003E6FC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83375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3E6FC4" w:rsidRPr="00583375" w:rsidRDefault="003E6FC4" w:rsidP="003E6FC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583375" w:rsidRPr="00583375" w:rsidRDefault="00583375" w:rsidP="00583375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83375">
        <w:rPr>
          <w:rFonts w:ascii="Times New Roman" w:hAnsi="Times New Roman" w:cs="Times New Roman"/>
          <w:b/>
          <w:sz w:val="40"/>
        </w:rPr>
        <w:t>Том 2. Обосновывающие материалы</w:t>
      </w:r>
    </w:p>
    <w:p w:rsidR="00583375" w:rsidRPr="00583375" w:rsidRDefault="00583375" w:rsidP="00583375">
      <w:pPr>
        <w:rPr>
          <w:rFonts w:ascii="Times New Roman" w:hAnsi="Times New Roman" w:cs="Times New Roman"/>
        </w:rPr>
      </w:pPr>
    </w:p>
    <w:p w:rsidR="00583375" w:rsidRPr="00583375" w:rsidRDefault="00583375" w:rsidP="0075526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3375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3E6FC4" w:rsidRPr="00583375" w:rsidRDefault="003E6FC4" w:rsidP="0075526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3375">
        <w:rPr>
          <w:rFonts w:ascii="Times New Roman" w:hAnsi="Times New Roman" w:cs="Times New Roman"/>
          <w:b/>
          <w:bCs/>
          <w:sz w:val="32"/>
          <w:szCs w:val="32"/>
        </w:rPr>
        <w:t>Приложение 3.5 «Альбом насосных станций и ЦТП»</w:t>
      </w:r>
    </w:p>
    <w:p w:rsidR="003E6FC4" w:rsidRPr="0075526F" w:rsidRDefault="003E6FC4" w:rsidP="003E6FC4">
      <w:pPr>
        <w:rPr>
          <w:rFonts w:ascii="Times New Roman" w:hAnsi="Times New Roman" w:cs="Times New Roman"/>
          <w:sz w:val="28"/>
          <w:szCs w:val="28"/>
        </w:rPr>
      </w:pPr>
    </w:p>
    <w:p w:rsidR="003E6FC4" w:rsidRPr="0075526F" w:rsidRDefault="003E6FC4" w:rsidP="003E6F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26F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75526F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3E6FC4" w:rsidRPr="0075526F" w:rsidRDefault="003E6FC4" w:rsidP="003E6FC4">
      <w:pPr>
        <w:rPr>
          <w:rFonts w:ascii="Times New Roman" w:hAnsi="Times New Roman" w:cs="Times New Roman"/>
          <w:sz w:val="28"/>
          <w:szCs w:val="28"/>
        </w:rPr>
      </w:pPr>
    </w:p>
    <w:p w:rsidR="003E6FC4" w:rsidRPr="0075526F" w:rsidRDefault="0075526F" w:rsidP="003E6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3E6FC4" w:rsidRPr="0075526F">
        <w:rPr>
          <w:rFonts w:ascii="Times New Roman" w:hAnsi="Times New Roman" w:cs="Times New Roman"/>
          <w:sz w:val="28"/>
          <w:szCs w:val="28"/>
        </w:rPr>
        <w:t xml:space="preserve"> </w:t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</w:r>
      <w:r w:rsidR="003E6FC4" w:rsidRPr="0075526F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3E6FC4" w:rsidRPr="0075526F" w:rsidRDefault="003E6FC4" w:rsidP="003E6FC4">
      <w:pPr>
        <w:rPr>
          <w:rFonts w:ascii="Times New Roman" w:hAnsi="Times New Roman" w:cs="Times New Roman"/>
          <w:sz w:val="28"/>
          <w:szCs w:val="28"/>
        </w:rPr>
      </w:pPr>
    </w:p>
    <w:p w:rsidR="003E6FC4" w:rsidRPr="00583375" w:rsidRDefault="003E6FC4" w:rsidP="003E6FC4">
      <w:pPr>
        <w:jc w:val="center"/>
        <w:rPr>
          <w:rFonts w:ascii="Times New Roman" w:hAnsi="Times New Roman" w:cs="Times New Roman"/>
        </w:rPr>
      </w:pPr>
      <w:r w:rsidRPr="0075526F">
        <w:rPr>
          <w:rFonts w:ascii="Times New Roman" w:hAnsi="Times New Roman" w:cs="Times New Roman"/>
          <w:sz w:val="28"/>
          <w:szCs w:val="28"/>
        </w:rPr>
        <w:t>Москва, 2018 г.</w:t>
      </w:r>
      <w:r w:rsidRPr="00583375">
        <w:rPr>
          <w:rFonts w:ascii="Times New Roman" w:hAnsi="Times New Roman" w:cs="Times New Roman"/>
        </w:rPr>
        <w:br w:type="page"/>
      </w:r>
    </w:p>
    <w:p w:rsidR="002A0299" w:rsidRPr="00583375" w:rsidRDefault="00D56E28" w:rsidP="00F16955">
      <w:pPr>
        <w:ind w:firstLine="0"/>
        <w:jc w:val="center"/>
        <w:rPr>
          <w:rFonts w:ascii="Times New Roman" w:hAnsi="Times New Roman" w:cs="Times New Roman"/>
          <w:b/>
        </w:rPr>
      </w:pPr>
      <w:r w:rsidRPr="00583375">
        <w:rPr>
          <w:rFonts w:ascii="Times New Roman" w:hAnsi="Times New Roman" w:cs="Times New Roman"/>
          <w:b/>
        </w:rPr>
        <w:lastRenderedPageBreak/>
        <w:t>Таблицы</w:t>
      </w:r>
    </w:p>
    <w:p w:rsidR="00583375" w:rsidRPr="00583375" w:rsidRDefault="00D56E28">
      <w:pPr>
        <w:pStyle w:val="af1"/>
        <w:tabs>
          <w:tab w:val="right" w:leader="dot" w:pos="10537"/>
        </w:tabs>
        <w:rPr>
          <w:rFonts w:ascii="Times New Roman" w:eastAsiaTheme="minorEastAsia" w:hAnsi="Times New Roman"/>
          <w:noProof/>
          <w:sz w:val="22"/>
          <w:szCs w:val="22"/>
        </w:rPr>
      </w:pPr>
      <w:r w:rsidRPr="00583375">
        <w:rPr>
          <w:rFonts w:ascii="Times New Roman" w:hAnsi="Times New Roman"/>
          <w:b/>
        </w:rPr>
        <w:fldChar w:fldCharType="begin"/>
      </w:r>
      <w:r w:rsidRPr="00583375">
        <w:rPr>
          <w:rFonts w:ascii="Times New Roman" w:hAnsi="Times New Roman"/>
          <w:b/>
        </w:rPr>
        <w:instrText xml:space="preserve"> TOC \h \z \c "Таблица" </w:instrText>
      </w:r>
      <w:r w:rsidRPr="00583375">
        <w:rPr>
          <w:rFonts w:ascii="Times New Roman" w:hAnsi="Times New Roman"/>
          <w:b/>
        </w:rPr>
        <w:fldChar w:fldCharType="separate"/>
      </w:r>
      <w:hyperlink w:anchor="_Toc508577803" w:history="1">
        <w:r w:rsidR="00583375" w:rsidRPr="00583375">
          <w:rPr>
            <w:rStyle w:val="ab"/>
            <w:rFonts w:ascii="Times New Roman" w:eastAsiaTheme="majorEastAsia" w:hAnsi="Times New Roman"/>
            <w:noProof/>
          </w:rPr>
          <w:t>Таблица 1 – Характеристики насосных станций</w:t>
        </w:r>
        <w:r w:rsidR="00583375" w:rsidRPr="00583375">
          <w:rPr>
            <w:rFonts w:ascii="Times New Roman" w:hAnsi="Times New Roman"/>
            <w:noProof/>
            <w:webHidden/>
          </w:rPr>
          <w:tab/>
        </w:r>
        <w:r w:rsidR="00583375" w:rsidRPr="00583375">
          <w:rPr>
            <w:rFonts w:ascii="Times New Roman" w:hAnsi="Times New Roman"/>
            <w:noProof/>
            <w:webHidden/>
          </w:rPr>
          <w:fldChar w:fldCharType="begin"/>
        </w:r>
        <w:r w:rsidR="00583375" w:rsidRPr="00583375">
          <w:rPr>
            <w:rFonts w:ascii="Times New Roman" w:hAnsi="Times New Roman"/>
            <w:noProof/>
            <w:webHidden/>
          </w:rPr>
          <w:instrText xml:space="preserve"> PAGEREF _Toc508577803 \h </w:instrText>
        </w:r>
        <w:r w:rsidR="00583375" w:rsidRPr="00583375">
          <w:rPr>
            <w:rFonts w:ascii="Times New Roman" w:hAnsi="Times New Roman"/>
            <w:noProof/>
            <w:webHidden/>
          </w:rPr>
        </w:r>
        <w:r w:rsidR="00583375" w:rsidRPr="00583375">
          <w:rPr>
            <w:rFonts w:ascii="Times New Roman" w:hAnsi="Times New Roman"/>
            <w:noProof/>
            <w:webHidden/>
          </w:rPr>
          <w:fldChar w:fldCharType="separate"/>
        </w:r>
        <w:r w:rsidR="0075526F">
          <w:rPr>
            <w:rFonts w:ascii="Times New Roman" w:hAnsi="Times New Roman"/>
            <w:noProof/>
            <w:webHidden/>
          </w:rPr>
          <w:t>3</w:t>
        </w:r>
        <w:r w:rsidR="00583375" w:rsidRPr="00583375">
          <w:rPr>
            <w:rFonts w:ascii="Times New Roman" w:hAnsi="Times New Roman"/>
            <w:noProof/>
            <w:webHidden/>
          </w:rPr>
          <w:fldChar w:fldCharType="end"/>
        </w:r>
      </w:hyperlink>
    </w:p>
    <w:p w:rsidR="00583375" w:rsidRPr="00583375" w:rsidRDefault="009B7CFD">
      <w:pPr>
        <w:pStyle w:val="af1"/>
        <w:tabs>
          <w:tab w:val="right" w:leader="dot" w:pos="10537"/>
        </w:tabs>
        <w:rPr>
          <w:rFonts w:ascii="Times New Roman" w:eastAsiaTheme="minorEastAsia" w:hAnsi="Times New Roman"/>
          <w:noProof/>
          <w:sz w:val="22"/>
          <w:szCs w:val="22"/>
        </w:rPr>
      </w:pPr>
      <w:hyperlink w:anchor="_Toc508577804" w:history="1">
        <w:r w:rsidR="00583375" w:rsidRPr="00583375">
          <w:rPr>
            <w:rStyle w:val="ab"/>
            <w:rFonts w:ascii="Times New Roman" w:eastAsiaTheme="majorEastAsia" w:hAnsi="Times New Roman"/>
            <w:noProof/>
          </w:rPr>
          <w:t>Таблица 2 – Характеристики ЦТП и ИТП</w:t>
        </w:r>
        <w:r w:rsidR="00583375" w:rsidRPr="00583375">
          <w:rPr>
            <w:rFonts w:ascii="Times New Roman" w:hAnsi="Times New Roman"/>
            <w:noProof/>
            <w:webHidden/>
          </w:rPr>
          <w:tab/>
        </w:r>
        <w:r w:rsidR="00583375" w:rsidRPr="00583375">
          <w:rPr>
            <w:rFonts w:ascii="Times New Roman" w:hAnsi="Times New Roman"/>
            <w:noProof/>
            <w:webHidden/>
          </w:rPr>
          <w:fldChar w:fldCharType="begin"/>
        </w:r>
        <w:r w:rsidR="00583375" w:rsidRPr="00583375">
          <w:rPr>
            <w:rFonts w:ascii="Times New Roman" w:hAnsi="Times New Roman"/>
            <w:noProof/>
            <w:webHidden/>
          </w:rPr>
          <w:instrText xml:space="preserve"> PAGEREF _Toc508577804 \h </w:instrText>
        </w:r>
        <w:r w:rsidR="00583375" w:rsidRPr="00583375">
          <w:rPr>
            <w:rFonts w:ascii="Times New Roman" w:hAnsi="Times New Roman"/>
            <w:noProof/>
            <w:webHidden/>
          </w:rPr>
        </w:r>
        <w:r w:rsidR="00583375" w:rsidRPr="00583375">
          <w:rPr>
            <w:rFonts w:ascii="Times New Roman" w:hAnsi="Times New Roman"/>
            <w:noProof/>
            <w:webHidden/>
          </w:rPr>
          <w:fldChar w:fldCharType="separate"/>
        </w:r>
        <w:r w:rsidR="0075526F">
          <w:rPr>
            <w:rFonts w:ascii="Times New Roman" w:hAnsi="Times New Roman"/>
            <w:noProof/>
            <w:webHidden/>
          </w:rPr>
          <w:t>3</w:t>
        </w:r>
        <w:r w:rsidR="00583375" w:rsidRPr="00583375">
          <w:rPr>
            <w:rFonts w:ascii="Times New Roman" w:hAnsi="Times New Roman"/>
            <w:noProof/>
            <w:webHidden/>
          </w:rPr>
          <w:fldChar w:fldCharType="end"/>
        </w:r>
      </w:hyperlink>
    </w:p>
    <w:p w:rsidR="003E6FC4" w:rsidRPr="00583375" w:rsidRDefault="00D56E28" w:rsidP="003E6FC4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583375">
        <w:rPr>
          <w:rFonts w:ascii="Times New Roman" w:hAnsi="Times New Roman" w:cs="Times New Roman"/>
          <w:b/>
        </w:rPr>
        <w:fldChar w:fldCharType="end"/>
      </w:r>
      <w:r w:rsidR="003E6FC4" w:rsidRPr="0058337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56E28" w:rsidRPr="00583375" w:rsidRDefault="00D56E28" w:rsidP="00F16955">
      <w:pPr>
        <w:ind w:firstLine="0"/>
        <w:jc w:val="center"/>
        <w:rPr>
          <w:rFonts w:ascii="Times New Roman" w:hAnsi="Times New Roman" w:cs="Times New Roman"/>
          <w:b/>
        </w:rPr>
      </w:pPr>
    </w:p>
    <w:p w:rsidR="00E622FD" w:rsidRPr="00583375" w:rsidRDefault="00E622FD">
      <w:pPr>
        <w:ind w:firstLine="0"/>
        <w:jc w:val="left"/>
        <w:rPr>
          <w:rFonts w:ascii="Times New Roman" w:hAnsi="Times New Roman" w:cs="Times New Roman"/>
        </w:rPr>
        <w:sectPr w:rsidR="00E622FD" w:rsidRPr="00583375" w:rsidSect="00AE6AFF">
          <w:footerReference w:type="default" r:id="rId9"/>
          <w:pgSz w:w="11907" w:h="16840"/>
          <w:pgMar w:top="1040" w:right="340" w:bottom="760" w:left="1020" w:header="0" w:footer="564" w:gutter="0"/>
          <w:cols w:space="720"/>
          <w:titlePg/>
          <w:docGrid w:linePitch="326"/>
        </w:sectPr>
      </w:pPr>
    </w:p>
    <w:p w:rsidR="00D56E28" w:rsidRPr="00583375" w:rsidRDefault="00D56E28" w:rsidP="00D56E28">
      <w:pPr>
        <w:pStyle w:val="a5"/>
        <w:rPr>
          <w:rFonts w:ascii="Times New Roman" w:hAnsi="Times New Roman" w:cs="Times New Roman"/>
        </w:rPr>
      </w:pPr>
      <w:bookmarkStart w:id="1" w:name="_Toc508577803"/>
      <w:r w:rsidRPr="00583375">
        <w:rPr>
          <w:rFonts w:ascii="Times New Roman" w:hAnsi="Times New Roman" w:cs="Times New Roman"/>
        </w:rPr>
        <w:lastRenderedPageBreak/>
        <w:t xml:space="preserve">Таблица </w:t>
      </w:r>
      <w:r w:rsidR="00680C8B" w:rsidRPr="00583375">
        <w:rPr>
          <w:rFonts w:ascii="Times New Roman" w:hAnsi="Times New Roman" w:cs="Times New Roman"/>
        </w:rPr>
        <w:fldChar w:fldCharType="begin"/>
      </w:r>
      <w:r w:rsidR="00680C8B" w:rsidRPr="00583375">
        <w:rPr>
          <w:rFonts w:ascii="Times New Roman" w:hAnsi="Times New Roman" w:cs="Times New Roman"/>
        </w:rPr>
        <w:instrText xml:space="preserve"> SEQ Таблица \* ARABIC </w:instrText>
      </w:r>
      <w:r w:rsidR="00680C8B" w:rsidRPr="00583375">
        <w:rPr>
          <w:rFonts w:ascii="Times New Roman" w:hAnsi="Times New Roman" w:cs="Times New Roman"/>
        </w:rPr>
        <w:fldChar w:fldCharType="separate"/>
      </w:r>
      <w:r w:rsidR="0075526F">
        <w:rPr>
          <w:rFonts w:ascii="Times New Roman" w:hAnsi="Times New Roman" w:cs="Times New Roman"/>
          <w:noProof/>
        </w:rPr>
        <w:t>1</w:t>
      </w:r>
      <w:r w:rsidR="00680C8B" w:rsidRPr="00583375">
        <w:rPr>
          <w:rFonts w:ascii="Times New Roman" w:hAnsi="Times New Roman" w:cs="Times New Roman"/>
          <w:noProof/>
        </w:rPr>
        <w:fldChar w:fldCharType="end"/>
      </w:r>
      <w:r w:rsidRPr="00583375">
        <w:rPr>
          <w:rFonts w:ascii="Times New Roman" w:hAnsi="Times New Roman" w:cs="Times New Roman"/>
        </w:rPr>
        <w:t xml:space="preserve"> – Характеристики насосных станций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1183"/>
        <w:gridCol w:w="900"/>
        <w:gridCol w:w="1173"/>
        <w:gridCol w:w="844"/>
        <w:gridCol w:w="807"/>
        <w:gridCol w:w="1168"/>
        <w:gridCol w:w="1168"/>
        <w:gridCol w:w="1168"/>
        <w:gridCol w:w="1168"/>
        <w:gridCol w:w="926"/>
        <w:gridCol w:w="926"/>
        <w:gridCol w:w="844"/>
        <w:gridCol w:w="844"/>
        <w:gridCol w:w="1100"/>
        <w:gridCol w:w="1037"/>
      </w:tblGrid>
      <w:tr w:rsidR="003825AC" w:rsidRPr="00583375" w:rsidTr="003825AC">
        <w:trPr>
          <w:trHeight w:val="20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Наименование насосной станции</w:t>
            </w:r>
          </w:p>
        </w:tc>
        <w:tc>
          <w:tcPr>
            <w:tcW w:w="2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Номер источника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Геодезическая отметка, м</w:t>
            </w:r>
          </w:p>
        </w:tc>
        <w:tc>
          <w:tcPr>
            <w:tcW w:w="2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Марка насоса на обратном</w:t>
            </w: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Напоp насоса на обp. тpубопp-де, м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Расход воды в подающем трубопроводе, т/ч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Расход воды в обратном трубопроводе, т/ч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Температура воды в подающем трубопроводе, °C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Температура воды в обратном трубопроводе, °C</w:t>
            </w:r>
          </w:p>
        </w:tc>
        <w:tc>
          <w:tcPr>
            <w:tcW w:w="3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Давление в подающем тр-де перед узлом, м</w:t>
            </w:r>
          </w:p>
        </w:tc>
        <w:tc>
          <w:tcPr>
            <w:tcW w:w="3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Давление в подающем тр-де после узла, м</w:t>
            </w:r>
          </w:p>
        </w:tc>
        <w:tc>
          <w:tcPr>
            <w:tcW w:w="2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Давление в обратном тр-де перед узлом, м</w:t>
            </w:r>
          </w:p>
        </w:tc>
        <w:tc>
          <w:tcPr>
            <w:tcW w:w="2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Давление в обратном тр-де после узла, м</w:t>
            </w:r>
          </w:p>
        </w:tc>
        <w:tc>
          <w:tcPr>
            <w:tcW w:w="3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Время прохождения воды от источника, мин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Путь, пройденный от источника, м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300Д-90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2399,72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-2387,45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132,01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66,5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87,413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87,413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90,534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62,535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138,6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9627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СЭ1250-70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-27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1864,49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-1843,16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133,44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53,05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120,319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120,319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78,317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51,317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88,5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7063,5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300Д-70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2987,41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2964,93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0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Д2000-100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-89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3611,16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-3568,65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133,52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64,37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100,889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100,888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108,971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19,972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96,86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8145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СЭ1250-140 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-74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1600,45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-1564,12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132,85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66,11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125,232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125,231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119,532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45,532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116,5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7165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ПНС-3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СЭ1250-140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-104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1866,16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-1841,49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133,89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52,72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104,926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104,926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151,167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47,168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67,96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5275</w:t>
            </w:r>
          </w:p>
        </w:tc>
      </w:tr>
      <w:tr w:rsidR="003825AC" w:rsidRPr="00583375" w:rsidTr="003825AC">
        <w:trPr>
          <w:trHeight w:val="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Н-4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СЭ1250-140 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1159,09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-1174,16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131,76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65,78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127,133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127,133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116,536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43,537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148,74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AC" w:rsidRPr="00583375" w:rsidRDefault="003825AC" w:rsidP="003825AC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8082</w:t>
            </w:r>
          </w:p>
        </w:tc>
      </w:tr>
    </w:tbl>
    <w:p w:rsidR="00D56E28" w:rsidRPr="00583375" w:rsidRDefault="00D56E28" w:rsidP="00D56E28">
      <w:pPr>
        <w:rPr>
          <w:rFonts w:ascii="Times New Roman" w:hAnsi="Times New Roman" w:cs="Times New Roman"/>
        </w:rPr>
      </w:pPr>
    </w:p>
    <w:p w:rsidR="00D56E28" w:rsidRPr="00583375" w:rsidRDefault="00D56E28" w:rsidP="00D56E28">
      <w:pPr>
        <w:pStyle w:val="a5"/>
        <w:rPr>
          <w:rFonts w:ascii="Times New Roman" w:hAnsi="Times New Roman" w:cs="Times New Roman"/>
        </w:rPr>
      </w:pPr>
      <w:bookmarkStart w:id="2" w:name="_Toc508577804"/>
      <w:r w:rsidRPr="00583375">
        <w:rPr>
          <w:rFonts w:ascii="Times New Roman" w:hAnsi="Times New Roman" w:cs="Times New Roman"/>
        </w:rPr>
        <w:t xml:space="preserve">Таблица </w:t>
      </w:r>
      <w:r w:rsidR="00680C8B" w:rsidRPr="00583375">
        <w:rPr>
          <w:rFonts w:ascii="Times New Roman" w:hAnsi="Times New Roman" w:cs="Times New Roman"/>
        </w:rPr>
        <w:fldChar w:fldCharType="begin"/>
      </w:r>
      <w:r w:rsidR="00680C8B" w:rsidRPr="00583375">
        <w:rPr>
          <w:rFonts w:ascii="Times New Roman" w:hAnsi="Times New Roman" w:cs="Times New Roman"/>
        </w:rPr>
        <w:instrText xml:space="preserve"> SEQ Таблица \* ARABIC </w:instrText>
      </w:r>
      <w:r w:rsidR="00680C8B" w:rsidRPr="00583375">
        <w:rPr>
          <w:rFonts w:ascii="Times New Roman" w:hAnsi="Times New Roman" w:cs="Times New Roman"/>
        </w:rPr>
        <w:fldChar w:fldCharType="separate"/>
      </w:r>
      <w:r w:rsidR="0075526F">
        <w:rPr>
          <w:rFonts w:ascii="Times New Roman" w:hAnsi="Times New Roman" w:cs="Times New Roman"/>
          <w:noProof/>
        </w:rPr>
        <w:t>2</w:t>
      </w:r>
      <w:r w:rsidR="00680C8B" w:rsidRPr="00583375">
        <w:rPr>
          <w:rFonts w:ascii="Times New Roman" w:hAnsi="Times New Roman" w:cs="Times New Roman"/>
          <w:noProof/>
        </w:rPr>
        <w:fldChar w:fldCharType="end"/>
      </w:r>
      <w:r w:rsidRPr="00583375">
        <w:rPr>
          <w:rFonts w:ascii="Times New Roman" w:hAnsi="Times New Roman" w:cs="Times New Roman"/>
        </w:rPr>
        <w:t xml:space="preserve"> – Характеристики ЦТП</w:t>
      </w:r>
      <w:r w:rsidR="003E6FC4" w:rsidRPr="00583375">
        <w:rPr>
          <w:rFonts w:ascii="Times New Roman" w:hAnsi="Times New Roman" w:cs="Times New Roman"/>
        </w:rPr>
        <w:t xml:space="preserve"> и ИТП</w:t>
      </w:r>
      <w:bookmarkEnd w:id="2"/>
    </w:p>
    <w:tbl>
      <w:tblPr>
        <w:tblW w:w="4605" w:type="pct"/>
        <w:tblLook w:val="04A0" w:firstRow="1" w:lastRow="0" w:firstColumn="1" w:lastColumn="0" w:noHBand="0" w:noVBand="1"/>
      </w:tblPr>
      <w:tblGrid>
        <w:gridCol w:w="735"/>
        <w:gridCol w:w="792"/>
        <w:gridCol w:w="546"/>
        <w:gridCol w:w="734"/>
        <w:gridCol w:w="688"/>
        <w:gridCol w:w="774"/>
        <w:gridCol w:w="543"/>
        <w:gridCol w:w="774"/>
        <w:gridCol w:w="543"/>
        <w:gridCol w:w="529"/>
        <w:gridCol w:w="441"/>
        <w:gridCol w:w="441"/>
        <w:gridCol w:w="498"/>
        <w:gridCol w:w="441"/>
        <w:gridCol w:w="470"/>
        <w:gridCol w:w="755"/>
        <w:gridCol w:w="755"/>
        <w:gridCol w:w="755"/>
        <w:gridCol w:w="621"/>
        <w:gridCol w:w="774"/>
        <w:gridCol w:w="730"/>
        <w:gridCol w:w="730"/>
        <w:gridCol w:w="599"/>
        <w:gridCol w:w="588"/>
      </w:tblGrid>
      <w:tr w:rsidR="003E6FC4" w:rsidRPr="00583375" w:rsidTr="003E6FC4">
        <w:trPr>
          <w:trHeight w:val="20"/>
          <w:tblHeader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Адрес</w:t>
            </w:r>
          </w:p>
        </w:tc>
        <w:tc>
          <w:tcPr>
            <w:tcW w:w="2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Наименование узла</w:t>
            </w:r>
          </w:p>
        </w:tc>
        <w:tc>
          <w:tcPr>
            <w:tcW w:w="1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Номер источника</w:t>
            </w:r>
          </w:p>
        </w:tc>
        <w:tc>
          <w:tcPr>
            <w:tcW w:w="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Геодезическая отметка, м</w:t>
            </w:r>
          </w:p>
        </w:tc>
        <w:tc>
          <w:tcPr>
            <w:tcW w:w="2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Номер схемы подключения узла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Располагаемый напор второго контура, м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Напор в обратнике второго контура, м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Располагаемый напор 2 контура ГВС, м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Напор в обратнике 2 контура ГВС, м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Расчетная средняя нагрузка на ГВС, Гкал/час</w:t>
            </w:r>
          </w:p>
        </w:tc>
        <w:tc>
          <w:tcPr>
            <w:tcW w:w="1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Расход 1 контура I ступени ТО ГВС, т/ч</w:t>
            </w:r>
          </w:p>
        </w:tc>
        <w:tc>
          <w:tcPr>
            <w:tcW w:w="1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Расход 2 контура I ступени ТО ГВС, т/ч</w:t>
            </w:r>
          </w:p>
        </w:tc>
        <w:tc>
          <w:tcPr>
            <w:tcW w:w="1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Тепловая нагрузка I ступени, Гкал/час</w:t>
            </w:r>
          </w:p>
        </w:tc>
        <w:tc>
          <w:tcPr>
            <w:tcW w:w="1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Расход 2 контура II ступени ТО ГВС, т/ч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Расход сетевой воды на квартал после наладки, т/ч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Подключенная нагрузка на отопление, Гкал/час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Подключенная нагрузка на вентиляцию, Гкал/час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Подключенная нагрузка на ГВС, Гкал/час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Суммарный расход сетевой воды, т/ч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Располагаемый напоp на вводе ЦТП, м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Давление в подающем трубопроводе, м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Давление в обратном трубопроводе, м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Расход воды по перемычке, т/ч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Суммарная тепловая нагрузка на ЦТП, Гкал/час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115,6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4,79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78,73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14,58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23,26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204,33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2,17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110,71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57,62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78,733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5,6436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92,89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64,78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11,54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18,42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64,79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108,77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64,784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4,5813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Химиков-8а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ж.д.8а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159,8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5,016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Химиков-6а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ИТП-1 ж.д.6а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4,258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Химиков-12б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ИТП-1 ж.д.12б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ЦТП-Кр.Ключ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4,96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26,01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101,06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127,79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97,14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41,047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3,2171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125,5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125,5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79,45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1,48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31,13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113,41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52,76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31,116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1,9818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50,19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10,91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17,42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47,69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1,40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50,46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4,0761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12,92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38,87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41,37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101,33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40,84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3,4315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4,31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54,93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10,88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17,21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1,54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84,2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25,94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4,4187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143,5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67,01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41,92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66,98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3,54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5,30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67,39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98,71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69,23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7,2334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116,5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4,96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15,82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25,25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58,98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84,9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28,23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5,3037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2,52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33,98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1,74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36,65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29,49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2,98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34,17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97,49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66,46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3,8478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115,5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53,65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34,73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94,41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63,54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5,5497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Корабельная-20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5,245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157,46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13,41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20,44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59,75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1,58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108,38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5,0806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25,33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2,93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126,16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35,51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150,65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27,53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8,92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16,66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2,3598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56,81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10,88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17,37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1,51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82,36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23,79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4,5398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60,44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0,76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56,21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3,64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60,79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94,28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35,88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4,7295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61,76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22,58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58,39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62,09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94,1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34,06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4,9663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115,5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5,42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52,44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13,92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22,19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48,24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4,3224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151,5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59,39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13,84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22,09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1,88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24,49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4,927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40,34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8,63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13,77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36,21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83,07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25,06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3,2011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55,64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12,45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19,88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51,46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79,17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20,97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4,6036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ЦТП-65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132,08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28,88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51,22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122,34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7,61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132,96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80,61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22,53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10,8227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124,5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15,39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24,57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62,17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19,55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4,9611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124,5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19,55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0,6388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ЦТП-66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159,5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73,94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23,11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68,79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4,34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1,69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74,39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16,08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5,7111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54,39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20,41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50,29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1,58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54,71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26,77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4,4841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13,08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20,55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64,37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93,17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5,2759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4,73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63,72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1,94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96,3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37,86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5,5822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9,66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15,42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3,58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33,02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4,6584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ЦТП-37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93,5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4,53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89,52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14,45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20,48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226,79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89,54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108,08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89,519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5,9824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ЦТП-22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48,71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48,98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3,6797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50,85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14,61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2,94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74,38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15,78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3,7745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Химиков-66а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ж.д.66а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3,399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Корабельная-14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25,713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2,288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Студенческая-36 (стр.15)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105,15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145,15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145,15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0,8092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Гайнуллина-8(стр-14)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0,596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9,434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Гайнуллина-10 (стр.13)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104,88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1,0205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18,161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Лет победы-15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141,3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0,6069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Лет победы-17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0,4046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5,393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Лет победы-19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 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102,73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137,73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142,73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0,4046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5,393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Лет Победы-21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0,4046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5,393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Строителей-68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ж.д.68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1,2706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12,871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12,425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5,255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Юности-24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Лет Победы-10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7,507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Тукая-1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110,75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150,75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Менделеева-18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5,566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31,49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7,827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0,3495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Строителей-23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4,719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Юности-1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4,777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Юности-21/16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ж.д.21/16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15,556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Юности-19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15,554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Тукая-19/17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ж.д.19/17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15,746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Корабельная-26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Студенческая-25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105,15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155,15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140,15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105,15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155,15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140,15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105,15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155,15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140,15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0,81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12,705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 Лет Октября-6а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ж.д.6а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122,25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5,085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ж.д.12А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116,1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136,1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136,1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2,58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28,59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3,428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0,2465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 Лет Октября-10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5,085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ЦТП-41А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96,5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12,95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109,45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14,89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47,55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1,1694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Вахитова-31а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ж.д.31а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167,9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15,15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5,409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Химиков-80а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ж.д.80а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14,14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5,247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0,2541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Химиков-80б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ж.д.80б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2,78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2,78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15,95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3,712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0,1731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Химиков-82а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130,65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12,42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6,915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0,3332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Вахитова-25а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ж.д.25А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161,4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21,95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5,426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0,2538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Вахитова-27а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ж.д.27а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124,8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164,8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20,35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7,049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0,328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Гагарина-9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117,25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157,25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25,88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7,092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0,336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Гагарина-7а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ж.д.7а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161,3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22,87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3,572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0,1649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Химиков-6а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ИТП-2 ж.д.6а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159,9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5,63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Вокзальная-34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ж.д.34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Вокзальная-38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ж.д.38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17,71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Химиков-12б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ИТП-2 ж.д.12б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Гагарина-45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ж.д.45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5,795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0,2772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Менделеева-16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34,39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7,863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0,3472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Менделеева-14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7,816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0,3493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Менделеева-12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5,61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5,61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40,33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7,779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0,3493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Речной порт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149,81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119,12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0,948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0,0248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 пос.Строителей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Мира-70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105,001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13,025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Сююмбике-13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161,4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0,71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6,27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Сююмбике-11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 ж.д.11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146,7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0,49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4,62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ЦТП-с.Б.Афанасова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23,326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120,645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9,51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121,10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28,58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45,59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114,84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121,75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23,41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9,7746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ИТП-1 ж.д.06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ИТП-2 ж.д.06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0,55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ИТП-1 ж.д.05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ИТП-2 ж.д.05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ИТП-1 ж.д.9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105,13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146,13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11,019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E6FC4" w:rsidRPr="00583375" w:rsidTr="003E6FC4">
        <w:trPr>
          <w:trHeight w:val="2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ЦТП-61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4,47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56,46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22,46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52,76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98,86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6FC4" w:rsidRPr="00583375" w:rsidRDefault="003E6FC4" w:rsidP="003E6FC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833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3,9974</w:t>
            </w:r>
          </w:p>
        </w:tc>
      </w:tr>
    </w:tbl>
    <w:p w:rsidR="00D56E28" w:rsidRPr="00583375" w:rsidRDefault="00D56E28" w:rsidP="00D56E28">
      <w:pPr>
        <w:rPr>
          <w:rFonts w:ascii="Times New Roman" w:hAnsi="Times New Roman" w:cs="Times New Roman"/>
        </w:rPr>
      </w:pPr>
    </w:p>
    <w:sectPr w:rsidR="00D56E28" w:rsidRPr="00583375" w:rsidSect="00E622FD">
      <w:pgSz w:w="16840" w:h="11907" w:orient="landscape"/>
      <w:pgMar w:top="1020" w:right="1040" w:bottom="340" w:left="760" w:header="0" w:footer="5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CFD" w:rsidRDefault="009B7CFD" w:rsidP="00A47DDD">
      <w:pPr>
        <w:spacing w:after="0" w:line="240" w:lineRule="auto"/>
      </w:pPr>
      <w:r>
        <w:separator/>
      </w:r>
    </w:p>
  </w:endnote>
  <w:endnote w:type="continuationSeparator" w:id="0">
    <w:p w:rsidR="009B7CFD" w:rsidRDefault="009B7CFD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68741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5526F" w:rsidRPr="0075526F" w:rsidRDefault="0075526F">
        <w:pPr>
          <w:pStyle w:val="af"/>
          <w:jc w:val="right"/>
          <w:rPr>
            <w:rFonts w:ascii="Times New Roman" w:hAnsi="Times New Roman" w:cs="Times New Roman"/>
          </w:rPr>
        </w:pPr>
        <w:r w:rsidRPr="0075526F">
          <w:rPr>
            <w:rFonts w:ascii="Times New Roman" w:hAnsi="Times New Roman" w:cs="Times New Roman"/>
          </w:rPr>
          <w:fldChar w:fldCharType="begin"/>
        </w:r>
        <w:r w:rsidRPr="0075526F">
          <w:rPr>
            <w:rFonts w:ascii="Times New Roman" w:hAnsi="Times New Roman" w:cs="Times New Roman"/>
          </w:rPr>
          <w:instrText>PAGE   \* MERGEFORMAT</w:instrText>
        </w:r>
        <w:r w:rsidRPr="0075526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75526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CFD" w:rsidRDefault="009B7CFD" w:rsidP="00A47DDD">
      <w:pPr>
        <w:spacing w:after="0" w:line="240" w:lineRule="auto"/>
      </w:pPr>
      <w:r>
        <w:separator/>
      </w:r>
    </w:p>
  </w:footnote>
  <w:footnote w:type="continuationSeparator" w:id="0">
    <w:p w:rsidR="009B7CFD" w:rsidRDefault="009B7CFD" w:rsidP="00A47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207E8"/>
    <w:rsid w:val="000211E9"/>
    <w:rsid w:val="00023619"/>
    <w:rsid w:val="00025880"/>
    <w:rsid w:val="00030A2E"/>
    <w:rsid w:val="0003213D"/>
    <w:rsid w:val="0003668E"/>
    <w:rsid w:val="00041766"/>
    <w:rsid w:val="000425CD"/>
    <w:rsid w:val="00055774"/>
    <w:rsid w:val="0006229F"/>
    <w:rsid w:val="000654D8"/>
    <w:rsid w:val="00067CE7"/>
    <w:rsid w:val="000936DB"/>
    <w:rsid w:val="000A13FF"/>
    <w:rsid w:val="000A211B"/>
    <w:rsid w:val="000A2E11"/>
    <w:rsid w:val="000A3768"/>
    <w:rsid w:val="000B0713"/>
    <w:rsid w:val="000B25D7"/>
    <w:rsid w:val="000B6727"/>
    <w:rsid w:val="000B7281"/>
    <w:rsid w:val="000C094B"/>
    <w:rsid w:val="000D1A4F"/>
    <w:rsid w:val="000E0167"/>
    <w:rsid w:val="000E0909"/>
    <w:rsid w:val="000E7F0D"/>
    <w:rsid w:val="0010742F"/>
    <w:rsid w:val="00111D93"/>
    <w:rsid w:val="0011211D"/>
    <w:rsid w:val="00122409"/>
    <w:rsid w:val="001267D4"/>
    <w:rsid w:val="001312C3"/>
    <w:rsid w:val="00134AAC"/>
    <w:rsid w:val="001354DB"/>
    <w:rsid w:val="001379AD"/>
    <w:rsid w:val="0014639C"/>
    <w:rsid w:val="001511B9"/>
    <w:rsid w:val="00160D17"/>
    <w:rsid w:val="00161003"/>
    <w:rsid w:val="001647AA"/>
    <w:rsid w:val="00167F12"/>
    <w:rsid w:val="00172F62"/>
    <w:rsid w:val="001819E2"/>
    <w:rsid w:val="0018521E"/>
    <w:rsid w:val="001A3CA5"/>
    <w:rsid w:val="001A4BA3"/>
    <w:rsid w:val="001A5517"/>
    <w:rsid w:val="001A7028"/>
    <w:rsid w:val="001B0B4F"/>
    <w:rsid w:val="001B0C17"/>
    <w:rsid w:val="001C063A"/>
    <w:rsid w:val="001C741E"/>
    <w:rsid w:val="001D185E"/>
    <w:rsid w:val="001D2667"/>
    <w:rsid w:val="001D5FEA"/>
    <w:rsid w:val="001E32F4"/>
    <w:rsid w:val="001E6075"/>
    <w:rsid w:val="002010E8"/>
    <w:rsid w:val="0020452F"/>
    <w:rsid w:val="00204F44"/>
    <w:rsid w:val="00206A9E"/>
    <w:rsid w:val="002071AA"/>
    <w:rsid w:val="0020764F"/>
    <w:rsid w:val="00212C8C"/>
    <w:rsid w:val="00215C57"/>
    <w:rsid w:val="00222359"/>
    <w:rsid w:val="002349F9"/>
    <w:rsid w:val="00242069"/>
    <w:rsid w:val="00245AB3"/>
    <w:rsid w:val="002668C1"/>
    <w:rsid w:val="002712B2"/>
    <w:rsid w:val="00272AE6"/>
    <w:rsid w:val="00285E52"/>
    <w:rsid w:val="00291A7A"/>
    <w:rsid w:val="00296EA5"/>
    <w:rsid w:val="00296EAA"/>
    <w:rsid w:val="002A0299"/>
    <w:rsid w:val="002B1DFE"/>
    <w:rsid w:val="002B3CDF"/>
    <w:rsid w:val="002C7835"/>
    <w:rsid w:val="002D372C"/>
    <w:rsid w:val="002D44F5"/>
    <w:rsid w:val="002E4307"/>
    <w:rsid w:val="002F6E8B"/>
    <w:rsid w:val="002F6F63"/>
    <w:rsid w:val="002F7121"/>
    <w:rsid w:val="002F7D38"/>
    <w:rsid w:val="00301D2F"/>
    <w:rsid w:val="0030516A"/>
    <w:rsid w:val="00314B2E"/>
    <w:rsid w:val="003236E8"/>
    <w:rsid w:val="00323F71"/>
    <w:rsid w:val="00333A53"/>
    <w:rsid w:val="00333C8C"/>
    <w:rsid w:val="003411CE"/>
    <w:rsid w:val="00345EAD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61B1"/>
    <w:rsid w:val="00381745"/>
    <w:rsid w:val="003825AC"/>
    <w:rsid w:val="00392040"/>
    <w:rsid w:val="003B0A8A"/>
    <w:rsid w:val="003B551C"/>
    <w:rsid w:val="003B6536"/>
    <w:rsid w:val="003C23A2"/>
    <w:rsid w:val="003D5FD7"/>
    <w:rsid w:val="003E4A14"/>
    <w:rsid w:val="003E6FC4"/>
    <w:rsid w:val="003E72E9"/>
    <w:rsid w:val="003F2F52"/>
    <w:rsid w:val="00402CB9"/>
    <w:rsid w:val="0040736F"/>
    <w:rsid w:val="004173D9"/>
    <w:rsid w:val="00420D83"/>
    <w:rsid w:val="00425A8D"/>
    <w:rsid w:val="0042623F"/>
    <w:rsid w:val="00426259"/>
    <w:rsid w:val="004306E9"/>
    <w:rsid w:val="00433D8C"/>
    <w:rsid w:val="00435591"/>
    <w:rsid w:val="004368DB"/>
    <w:rsid w:val="00443BE0"/>
    <w:rsid w:val="00443E37"/>
    <w:rsid w:val="00446959"/>
    <w:rsid w:val="004519E9"/>
    <w:rsid w:val="004551B7"/>
    <w:rsid w:val="00466B57"/>
    <w:rsid w:val="004838FE"/>
    <w:rsid w:val="0049427B"/>
    <w:rsid w:val="004A7318"/>
    <w:rsid w:val="004B08A8"/>
    <w:rsid w:val="004B7A5C"/>
    <w:rsid w:val="004C4FCF"/>
    <w:rsid w:val="004D5CDD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449CE"/>
    <w:rsid w:val="00545669"/>
    <w:rsid w:val="005517E9"/>
    <w:rsid w:val="00552C63"/>
    <w:rsid w:val="005542A0"/>
    <w:rsid w:val="00560766"/>
    <w:rsid w:val="00562C9D"/>
    <w:rsid w:val="00567633"/>
    <w:rsid w:val="00574064"/>
    <w:rsid w:val="005803D9"/>
    <w:rsid w:val="0058072D"/>
    <w:rsid w:val="00581CF4"/>
    <w:rsid w:val="00583375"/>
    <w:rsid w:val="0058772F"/>
    <w:rsid w:val="00587C25"/>
    <w:rsid w:val="00592843"/>
    <w:rsid w:val="005A06AE"/>
    <w:rsid w:val="005A32C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0C8B"/>
    <w:rsid w:val="00684ED8"/>
    <w:rsid w:val="00687A15"/>
    <w:rsid w:val="00691038"/>
    <w:rsid w:val="006922AE"/>
    <w:rsid w:val="0069360B"/>
    <w:rsid w:val="00694EA4"/>
    <w:rsid w:val="00695702"/>
    <w:rsid w:val="006976B6"/>
    <w:rsid w:val="006A2BD9"/>
    <w:rsid w:val="006C24E1"/>
    <w:rsid w:val="006C250A"/>
    <w:rsid w:val="006D0D66"/>
    <w:rsid w:val="006D541B"/>
    <w:rsid w:val="006E246F"/>
    <w:rsid w:val="006E599E"/>
    <w:rsid w:val="006F0D52"/>
    <w:rsid w:val="006F27BC"/>
    <w:rsid w:val="006F51FC"/>
    <w:rsid w:val="006F740B"/>
    <w:rsid w:val="006F7785"/>
    <w:rsid w:val="007021B8"/>
    <w:rsid w:val="00703038"/>
    <w:rsid w:val="0071026D"/>
    <w:rsid w:val="00715C7D"/>
    <w:rsid w:val="007171ED"/>
    <w:rsid w:val="00720369"/>
    <w:rsid w:val="007227DD"/>
    <w:rsid w:val="00745CF5"/>
    <w:rsid w:val="0075526F"/>
    <w:rsid w:val="00756054"/>
    <w:rsid w:val="00767A11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76E50"/>
    <w:rsid w:val="008779AB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6390"/>
    <w:rsid w:val="009168FC"/>
    <w:rsid w:val="00921CD6"/>
    <w:rsid w:val="00931689"/>
    <w:rsid w:val="00936396"/>
    <w:rsid w:val="00944FAC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13D"/>
    <w:rsid w:val="009B2C74"/>
    <w:rsid w:val="009B36B0"/>
    <w:rsid w:val="009B54E7"/>
    <w:rsid w:val="009B7CFD"/>
    <w:rsid w:val="009C04B8"/>
    <w:rsid w:val="009C377D"/>
    <w:rsid w:val="009C4F85"/>
    <w:rsid w:val="009C7B40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415E"/>
    <w:rsid w:val="00A75E46"/>
    <w:rsid w:val="00A85223"/>
    <w:rsid w:val="00A94771"/>
    <w:rsid w:val="00A9485E"/>
    <w:rsid w:val="00AA3630"/>
    <w:rsid w:val="00AB288A"/>
    <w:rsid w:val="00AC5851"/>
    <w:rsid w:val="00AC7B43"/>
    <w:rsid w:val="00AC7C26"/>
    <w:rsid w:val="00AD11D6"/>
    <w:rsid w:val="00AD1B79"/>
    <w:rsid w:val="00AE6AFF"/>
    <w:rsid w:val="00B02510"/>
    <w:rsid w:val="00B02572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84A2F"/>
    <w:rsid w:val="00B86EA5"/>
    <w:rsid w:val="00B94B09"/>
    <w:rsid w:val="00B9643B"/>
    <w:rsid w:val="00BC74B2"/>
    <w:rsid w:val="00BD59D4"/>
    <w:rsid w:val="00BD69F0"/>
    <w:rsid w:val="00BE013B"/>
    <w:rsid w:val="00BE4CBD"/>
    <w:rsid w:val="00BF31B9"/>
    <w:rsid w:val="00BF33DF"/>
    <w:rsid w:val="00BF3522"/>
    <w:rsid w:val="00BF6C27"/>
    <w:rsid w:val="00C0087B"/>
    <w:rsid w:val="00C05D09"/>
    <w:rsid w:val="00C0708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90B78"/>
    <w:rsid w:val="00C96B2C"/>
    <w:rsid w:val="00CA28BE"/>
    <w:rsid w:val="00CA3C6E"/>
    <w:rsid w:val="00CA48C9"/>
    <w:rsid w:val="00CC0C47"/>
    <w:rsid w:val="00CC1E77"/>
    <w:rsid w:val="00CD19F4"/>
    <w:rsid w:val="00CE0AE1"/>
    <w:rsid w:val="00CE4376"/>
    <w:rsid w:val="00CE651A"/>
    <w:rsid w:val="00CE7D4E"/>
    <w:rsid w:val="00D047C8"/>
    <w:rsid w:val="00D100EA"/>
    <w:rsid w:val="00D17A21"/>
    <w:rsid w:val="00D27FD9"/>
    <w:rsid w:val="00D3007B"/>
    <w:rsid w:val="00D4378B"/>
    <w:rsid w:val="00D45D41"/>
    <w:rsid w:val="00D46DD3"/>
    <w:rsid w:val="00D529F9"/>
    <w:rsid w:val="00D56E28"/>
    <w:rsid w:val="00D60F21"/>
    <w:rsid w:val="00D83B2E"/>
    <w:rsid w:val="00D83E7C"/>
    <w:rsid w:val="00D90A6E"/>
    <w:rsid w:val="00D93758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3B0"/>
    <w:rsid w:val="00DC1CDA"/>
    <w:rsid w:val="00DC4054"/>
    <w:rsid w:val="00DD427B"/>
    <w:rsid w:val="00DF02A3"/>
    <w:rsid w:val="00DF261C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4368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22FD"/>
    <w:rsid w:val="00E631EA"/>
    <w:rsid w:val="00E66EA2"/>
    <w:rsid w:val="00E7367A"/>
    <w:rsid w:val="00E934BB"/>
    <w:rsid w:val="00EA5A0A"/>
    <w:rsid w:val="00EB2814"/>
    <w:rsid w:val="00EB2C12"/>
    <w:rsid w:val="00EB5246"/>
    <w:rsid w:val="00EC275E"/>
    <w:rsid w:val="00EC5AFF"/>
    <w:rsid w:val="00ED3153"/>
    <w:rsid w:val="00EF4978"/>
    <w:rsid w:val="00EF52B3"/>
    <w:rsid w:val="00EF64FF"/>
    <w:rsid w:val="00EF6DF5"/>
    <w:rsid w:val="00EF7BB2"/>
    <w:rsid w:val="00F000C9"/>
    <w:rsid w:val="00F00B62"/>
    <w:rsid w:val="00F02070"/>
    <w:rsid w:val="00F04DA2"/>
    <w:rsid w:val="00F07500"/>
    <w:rsid w:val="00F14BB7"/>
    <w:rsid w:val="00F16955"/>
    <w:rsid w:val="00F1717C"/>
    <w:rsid w:val="00F21CA0"/>
    <w:rsid w:val="00F31C52"/>
    <w:rsid w:val="00F31DB3"/>
    <w:rsid w:val="00F50DEF"/>
    <w:rsid w:val="00F63ABB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B3FCF"/>
    <w:rsid w:val="00FB5109"/>
    <w:rsid w:val="00FC2D3C"/>
    <w:rsid w:val="00FD031D"/>
    <w:rsid w:val="00FD0A4E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9DF79-B0D6-4990-9993-67271448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3E6FC4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3E6FC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6C96-014F-4BCC-A7A5-12986668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10</cp:revision>
  <cp:lastPrinted>2018-03-14T16:34:00Z</cp:lastPrinted>
  <dcterms:created xsi:type="dcterms:W3CDTF">2016-11-01T18:41:00Z</dcterms:created>
  <dcterms:modified xsi:type="dcterms:W3CDTF">2018-03-14T16:34:00Z</dcterms:modified>
</cp:coreProperties>
</file>